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1254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01 декабря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группы правового обеспечения деятельности </w:t>
      </w:r>
      <w:r>
        <w:rPr>
          <w:rStyle w:val="cat-OrganizationNamegrp-22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Акентьева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группы правового обеспечения деятельности </w:t>
      </w:r>
      <w:r>
        <w:rPr>
          <w:rStyle w:val="cat-OrganizationNamegrp-22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eastAsia="Times New Roman" w:hAnsi="Times New Roman" w:cs="Times New Roman"/>
          <w:sz w:val="28"/>
          <w:szCs w:val="28"/>
        </w:rPr>
        <w:t>00 часов 01 минуту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сроки сведения об окончании договора ГПХ 13.07</w:t>
      </w:r>
      <w:r>
        <w:rPr>
          <w:rFonts w:ascii="Times New Roman" w:eastAsia="Times New Roman" w:hAnsi="Times New Roman" w:cs="Times New Roman"/>
          <w:sz w:val="28"/>
          <w:szCs w:val="28"/>
        </w:rPr>
        <w:t>.2025 с застрахованным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окончании договора ГПХ 13.07.2025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23.07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23.07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выпиской из ЕГРЮЛ в отношении </w:t>
      </w:r>
      <w:r>
        <w:rPr>
          <w:rStyle w:val="cat-OrganizationNamegrp-22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приказа о приёме на работу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-лс от </w:t>
      </w:r>
      <w:r>
        <w:rPr>
          <w:rFonts w:ascii="Times New Roman" w:eastAsia="Times New Roman" w:hAnsi="Times New Roman" w:cs="Times New Roman"/>
          <w:sz w:val="28"/>
          <w:szCs w:val="28"/>
        </w:rPr>
        <w:t>07.03.2024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группы правового обеспечения деятельности </w:t>
      </w:r>
      <w:r>
        <w:rPr>
          <w:rStyle w:val="cat-OrganizationNamegrp-22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должностно</w:t>
      </w:r>
      <w:r>
        <w:rPr>
          <w:rFonts w:ascii="Times New Roman" w:eastAsia="Times New Roman" w:hAnsi="Times New Roman" w:cs="Times New Roman"/>
          <w:sz w:val="28"/>
          <w:szCs w:val="28"/>
        </w:rPr>
        <w:t>й инструкции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 подлежит должностное лицо в случае совершения им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7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группы правового обеспечения деятельности </w:t>
      </w:r>
      <w:r>
        <w:rPr>
          <w:rStyle w:val="cat-OrganizationNamegrp-22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0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3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2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tabs>
          <w:tab w:val="left" w:pos="105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19rplc-48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OrganizationNamegrp-22rplc-5">
    <w:name w:val="cat-OrganizationName grp-2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OrganizationNamegrp-22rplc-13">
    <w:name w:val="cat-OrganizationName grp-22 rplc-13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OrganizationNamegrp-22rplc-28">
    <w:name w:val="cat-OrganizationName grp-22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OrganizationNamegrp-22rplc-31">
    <w:name w:val="cat-OrganizationName grp-22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Sumgrp-20rplc-37">
    <w:name w:val="cat-Sum grp-20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4rplc-45">
    <w:name w:val="cat-Address grp-4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